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E937" w14:textId="77777777" w:rsidR="00E36C0B" w:rsidRDefault="00A51648">
      <w:r>
        <w:rPr>
          <w:b/>
        </w:rPr>
        <w:br/>
        <w:t>May 22, 2019 | FOR IMMEDIATE RELEASE</w:t>
      </w:r>
      <w:r>
        <w:rPr>
          <w:b/>
        </w:rPr>
        <w:br/>
      </w:r>
      <w:r>
        <w:rPr>
          <w:b/>
          <w:i/>
        </w:rPr>
        <w:t xml:space="preserve">Media Contacts: </w:t>
      </w:r>
      <w:r>
        <w:br/>
        <w:t xml:space="preserve">Danielle </w:t>
      </w:r>
      <w:proofErr w:type="spellStart"/>
      <w:r>
        <w:t>Endvick</w:t>
      </w:r>
      <w:proofErr w:type="spellEnd"/>
      <w:r>
        <w:t xml:space="preserve">, 715-471-0398 or </w:t>
      </w:r>
      <w:hyperlink r:id="rId6">
        <w:r>
          <w:rPr>
            <w:color w:val="1155CC"/>
            <w:u w:val="single"/>
          </w:rPr>
          <w:t>dendvick@wisconsinfarmersunion.com</w:t>
        </w:r>
      </w:hyperlink>
    </w:p>
    <w:p w14:paraId="3793A3B8" w14:textId="77777777" w:rsidR="00E36C0B" w:rsidRDefault="00A51648">
      <w:r>
        <w:t xml:space="preserve">Joe Maxwell, 573-590-0421 or </w:t>
      </w:r>
      <w:hyperlink r:id="rId7">
        <w:r>
          <w:rPr>
            <w:color w:val="0563C1"/>
            <w:u w:val="single"/>
          </w:rPr>
          <w:t>jmaxwell@competitivemarkets.com</w:t>
        </w:r>
      </w:hyperlink>
    </w:p>
    <w:p w14:paraId="35FCA149" w14:textId="77777777" w:rsidR="00E36C0B" w:rsidRDefault="00E36C0B">
      <w:pPr>
        <w:rPr>
          <w:b/>
        </w:rPr>
      </w:pPr>
    </w:p>
    <w:p w14:paraId="37C44663" w14:textId="77777777" w:rsidR="00E36C0B" w:rsidRDefault="00A51648">
      <w:r>
        <w:rPr>
          <w:b/>
          <w:sz w:val="32"/>
          <w:szCs w:val="32"/>
        </w:rPr>
        <w:t>Farmers Union supports moratorium on agriculture and food mergers</w:t>
      </w:r>
    </w:p>
    <w:p w14:paraId="7FCD07C5" w14:textId="77777777" w:rsidR="00E36C0B" w:rsidRPr="00BC7441" w:rsidRDefault="00E36C0B">
      <w:pPr>
        <w:rPr>
          <w:b/>
          <w:sz w:val="8"/>
          <w:szCs w:val="8"/>
        </w:rPr>
      </w:pPr>
    </w:p>
    <w:p w14:paraId="67932F18" w14:textId="13B2CF65" w:rsidR="00F96E44" w:rsidRPr="00F96E44" w:rsidRDefault="00A51648" w:rsidP="00F96E44">
      <w:pPr>
        <w:rPr>
          <w:rFonts w:ascii="Times New Roman" w:eastAsia="Times New Roman" w:hAnsi="Times New Roman" w:cs="Times New Roman"/>
        </w:rPr>
      </w:pPr>
      <w:r>
        <w:rPr>
          <w:b/>
        </w:rPr>
        <w:t>CHIPPEWA FALLS</w:t>
      </w:r>
      <w:r>
        <w:t xml:space="preserve"> -- “We’re losing family farms at an alarming rate. It’s time to hit pause on mega-mer</w:t>
      </w:r>
      <w:r>
        <w:t xml:space="preserve">gers and stop the growing trend of vertical integration in U.S. agriculture,” said Westby dairy farmer and Wisconsin Farmers Union President Darin Von </w:t>
      </w:r>
      <w:proofErr w:type="spellStart"/>
      <w:r>
        <w:t>Ruden</w:t>
      </w:r>
      <w:proofErr w:type="spellEnd"/>
      <w:r>
        <w:t>. “Family farmers need a level playing field</w:t>
      </w:r>
      <w:r w:rsidR="00F96E44">
        <w:t>, and all U.S. consumers deserve a fair, safe and secure food system</w:t>
      </w:r>
      <w:r>
        <w:t>.”</w:t>
      </w:r>
      <w:bookmarkStart w:id="0" w:name="_GoBack"/>
      <w:bookmarkEnd w:id="0"/>
    </w:p>
    <w:p w14:paraId="3AB66DC3" w14:textId="77777777" w:rsidR="00E36C0B" w:rsidRDefault="00E36C0B"/>
    <w:p w14:paraId="039DA517" w14:textId="7296D479" w:rsidR="00E36C0B" w:rsidRDefault="00A51648">
      <w:r>
        <w:t>In the wake of unprecedented concentration in the ag</w:t>
      </w:r>
      <w:r>
        <w:t>riculture and food sectors</w:t>
      </w:r>
      <w:r>
        <w:t xml:space="preserve">, Congressman Mark </w:t>
      </w:r>
      <w:proofErr w:type="spellStart"/>
      <w:r>
        <w:t>Pocan</w:t>
      </w:r>
      <w:proofErr w:type="spellEnd"/>
      <w:r>
        <w:t xml:space="preserve"> </w:t>
      </w:r>
      <w:r w:rsidR="0036149B">
        <w:t xml:space="preserve">has </w:t>
      </w:r>
      <w:r>
        <w:t>introduced legislation</w:t>
      </w:r>
      <w:r w:rsidR="003E2FC6">
        <w:t xml:space="preserve"> </w:t>
      </w:r>
      <w:r>
        <w:t>to place a moratorium on large agribusiness, food and beverage manufacturing, and grocery retail mergers and acquisitions</w:t>
      </w:r>
      <w:r>
        <w:t>. T</w:t>
      </w:r>
      <w:r>
        <w:t>he Food and Agribusiness Merger Moratorium and Antitrust R</w:t>
      </w:r>
      <w:r>
        <w:t>eview Act</w:t>
      </w:r>
      <w:r>
        <w:rPr>
          <w:b/>
        </w:rPr>
        <w:t xml:space="preserve"> </w:t>
      </w:r>
      <w:r>
        <w:t>would also establish a commission to review mergers, concentration, and market power in those sectors.</w:t>
      </w:r>
    </w:p>
    <w:p w14:paraId="51D30F43" w14:textId="77777777" w:rsidR="00E36C0B" w:rsidRDefault="00E36C0B"/>
    <w:p w14:paraId="28FD681D" w14:textId="77777777" w:rsidR="00E36C0B" w:rsidRDefault="00A51648">
      <w:r>
        <w:t xml:space="preserve">In just the past two years, chemical and seed company acquisitions and mergers have allowed three companies to control two thirds of the crop </w:t>
      </w:r>
      <w:r>
        <w:t xml:space="preserve">seed and nearly 70 percent of the agricultural chemical markets. Those mergers hurt farmers who are facing fewer options and increasing input costs amid declining farm incomes. </w:t>
      </w:r>
    </w:p>
    <w:p w14:paraId="1C8FF428" w14:textId="77777777" w:rsidR="00E36C0B" w:rsidRDefault="00E36C0B"/>
    <w:p w14:paraId="59967148" w14:textId="77777777" w:rsidR="00E36C0B" w:rsidRDefault="00A51648">
      <w:r>
        <w:t xml:space="preserve">While the largest multinational agribusiness corporations are posting record </w:t>
      </w:r>
      <w:r>
        <w:t xml:space="preserve">earnings, farmers are facing desperate times. Since 2013, net farm income for U.S. farmers has fallen by more than half and median on-farm income is expected to be negative in 2018. Wisconsin </w:t>
      </w:r>
      <w:r>
        <w:t>has been hit particularly hard, leading the nation in Chapter 12</w:t>
      </w:r>
      <w:r>
        <w:t xml:space="preserve"> bankruptcy filings in 2018. </w:t>
      </w:r>
    </w:p>
    <w:p w14:paraId="7B84AD52" w14:textId="77777777" w:rsidR="00E36C0B" w:rsidRDefault="00E36C0B"/>
    <w:p w14:paraId="2BFA1EA6" w14:textId="77777777" w:rsidR="00E36C0B" w:rsidRDefault="00A51648">
      <w:r>
        <w:t>Over the last three decades, the growth of market concentration has spun out of control. During this period, the four largest multinational corporations have gained control of 7</w:t>
      </w:r>
      <w:r>
        <w:t>1 percent</w:t>
      </w:r>
      <w:r>
        <w:t xml:space="preserve"> of the pork market, 85</w:t>
      </w:r>
      <w:r>
        <w:t xml:space="preserve"> percent</w:t>
      </w:r>
      <w:r>
        <w:t xml:space="preserve"> of the </w:t>
      </w:r>
      <w:r>
        <w:t>beef market and 90</w:t>
      </w:r>
      <w:r>
        <w:t xml:space="preserve"> percent</w:t>
      </w:r>
      <w:r>
        <w:t xml:space="preserve"> of the grain market.</w:t>
      </w:r>
    </w:p>
    <w:p w14:paraId="35768386" w14:textId="77777777" w:rsidR="00E36C0B" w:rsidRDefault="00E36C0B"/>
    <w:p w14:paraId="1EA06E85" w14:textId="77777777" w:rsidR="00E36C0B" w:rsidRDefault="00A51648">
      <w:pPr>
        <w:rPr>
          <w:sz w:val="12"/>
          <w:szCs w:val="12"/>
        </w:rPr>
      </w:pPr>
      <w:r>
        <w:t xml:space="preserve">The Food and Agriculture Concentration and Market Power Review Commission, which would be established by this legislation, will develop recommendations to establish a fair marketplace for family farmers and </w:t>
      </w:r>
      <w:r>
        <w:t>their communities. The commission would be specifically required to review the impact of vertical integration, packer ownership of livestock, and contracting practices by large agribusinesses on family farmers and suppliers.</w:t>
      </w:r>
    </w:p>
    <w:p w14:paraId="0BBC98B2" w14:textId="77777777" w:rsidR="00E36C0B" w:rsidRDefault="00A51648">
      <w:pPr>
        <w:jc w:val="center"/>
        <w:rPr>
          <w:i/>
          <w:sz w:val="20"/>
          <w:szCs w:val="20"/>
        </w:rPr>
      </w:pPr>
      <w:r w:rsidRPr="00BC7441">
        <w:rPr>
          <w:sz w:val="10"/>
          <w:szCs w:val="10"/>
        </w:rPr>
        <w:br/>
      </w:r>
      <w:r>
        <w:t>###</w:t>
      </w:r>
    </w:p>
    <w:p w14:paraId="5D3A96DD" w14:textId="77777777" w:rsidR="00E36C0B" w:rsidRDefault="00A51648">
      <w:pPr>
        <w:jc w:val="center"/>
      </w:pPr>
      <w:r w:rsidRPr="00BC7441">
        <w:rPr>
          <w:i/>
          <w:sz w:val="6"/>
          <w:szCs w:val="6"/>
        </w:rPr>
        <w:br/>
      </w:r>
      <w:r>
        <w:rPr>
          <w:i/>
          <w:sz w:val="18"/>
          <w:szCs w:val="18"/>
        </w:rPr>
        <w:t>Wisconsin Farmers Union i</w:t>
      </w:r>
      <w:r>
        <w:rPr>
          <w:i/>
          <w:sz w:val="18"/>
          <w:szCs w:val="18"/>
        </w:rPr>
        <w:t xml:space="preserve">s a member-driven organization committed to enhancing the quality of life for farmers, rural communities and all people. Learn more at </w:t>
      </w:r>
      <w:hyperlink r:id="rId8">
        <w:r>
          <w:rPr>
            <w:i/>
            <w:color w:val="1155CC"/>
            <w:sz w:val="18"/>
            <w:szCs w:val="18"/>
            <w:u w:val="single"/>
          </w:rPr>
          <w:t>www.wisconsinfarmersunion.com</w:t>
        </w:r>
      </w:hyperlink>
      <w:r>
        <w:rPr>
          <w:i/>
          <w:sz w:val="18"/>
          <w:szCs w:val="18"/>
        </w:rPr>
        <w:t>. This press release was developed i</w:t>
      </w:r>
      <w:r>
        <w:rPr>
          <w:i/>
          <w:sz w:val="18"/>
          <w:szCs w:val="18"/>
        </w:rPr>
        <w:t>n collaboration with the Organization for Competitive Markets (OCM). OCM is a national membership-based research and advocacy organization working for open and competitive markets and fair trade in America’s food and agricultural sectors.</w:t>
      </w:r>
    </w:p>
    <w:sectPr w:rsidR="00E36C0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914D" w14:textId="77777777" w:rsidR="00A51648" w:rsidRDefault="00A51648">
      <w:r>
        <w:separator/>
      </w:r>
    </w:p>
  </w:endnote>
  <w:endnote w:type="continuationSeparator" w:id="0">
    <w:p w14:paraId="2A993910" w14:textId="77777777" w:rsidR="00A51648" w:rsidRDefault="00A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C2D3" w14:textId="77777777" w:rsidR="00E36C0B" w:rsidRDefault="00E36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BC67" w14:textId="77777777" w:rsidR="00A51648" w:rsidRDefault="00A51648">
      <w:r>
        <w:separator/>
      </w:r>
    </w:p>
  </w:footnote>
  <w:footnote w:type="continuationSeparator" w:id="0">
    <w:p w14:paraId="1BBE533C" w14:textId="77777777" w:rsidR="00A51648" w:rsidRDefault="00A5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4A1E" w14:textId="77777777" w:rsidR="00E36C0B" w:rsidRDefault="00E36C0B">
    <w:pPr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5042" w14:textId="77777777" w:rsidR="00E36C0B" w:rsidRDefault="00A51648">
    <w:pPr>
      <w:spacing w:line="276" w:lineRule="auto"/>
    </w:pPr>
    <w:r>
      <w:rPr>
        <w:rFonts w:ascii="Arial" w:eastAsia="Arial" w:hAnsi="Arial" w:cs="Arial"/>
        <w:b/>
        <w:noProof/>
        <w:sz w:val="22"/>
        <w:szCs w:val="22"/>
      </w:rPr>
      <w:drawing>
        <wp:inline distT="114300" distB="114300" distL="114300" distR="114300" wp14:anchorId="51F89C09" wp14:editId="4986F12A">
          <wp:extent cx="2376488" cy="704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488" cy="70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DEC7AD" wp14:editId="759F1581">
          <wp:simplePos x="0" y="0"/>
          <wp:positionH relativeFrom="column">
            <wp:posOffset>2667000</wp:posOffset>
          </wp:positionH>
          <wp:positionV relativeFrom="paragraph">
            <wp:posOffset>9525</wp:posOffset>
          </wp:positionV>
          <wp:extent cx="1011555" cy="7080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0B"/>
    <w:rsid w:val="0036149B"/>
    <w:rsid w:val="003E2FC6"/>
    <w:rsid w:val="00714E25"/>
    <w:rsid w:val="00A51648"/>
    <w:rsid w:val="00BC7441"/>
    <w:rsid w:val="00D31A27"/>
    <w:rsid w:val="00E36C0B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7890"/>
  <w15:docId w15:val="{04940560-466F-3242-96FE-9452AAF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farmersun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maxwell@competitivemarket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dvick@wisconsinfarmersuni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2019-05-22T16:36:00Z</dcterms:created>
  <dcterms:modified xsi:type="dcterms:W3CDTF">2019-05-22T18:21:00Z</dcterms:modified>
</cp:coreProperties>
</file>